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EA" w:rsidRPr="00824BC2" w:rsidRDefault="001F1DDC" w:rsidP="001F1DDC">
      <w:pPr>
        <w:rPr>
          <w:rFonts w:ascii="Arial" w:hAnsi="Arial" w:cs="Arial"/>
        </w:rPr>
      </w:pPr>
      <w:r w:rsidRPr="00824BC2">
        <w:rPr>
          <w:rFonts w:ascii="Arial" w:hAnsi="Arial" w:cs="Arial"/>
        </w:rPr>
        <w:t>16 de abril</w:t>
      </w:r>
      <w:r w:rsidR="00824BC2">
        <w:rPr>
          <w:rFonts w:ascii="Arial" w:hAnsi="Arial" w:cs="Arial"/>
        </w:rPr>
        <w:t xml:space="preserve"> del</w:t>
      </w:r>
      <w:r w:rsidR="00764FEA" w:rsidRPr="00824BC2">
        <w:rPr>
          <w:rFonts w:ascii="Arial" w:hAnsi="Arial" w:cs="Arial"/>
        </w:rPr>
        <w:t xml:space="preserve"> 2020</w:t>
      </w:r>
      <w:r w:rsidR="00764FEA" w:rsidRPr="00824BC2">
        <w:rPr>
          <w:rFonts w:ascii="Arial" w:hAnsi="Arial" w:cs="Arial"/>
        </w:rPr>
        <w:br/>
      </w:r>
    </w:p>
    <w:p w:rsidR="00764FEA" w:rsidRPr="00824BC2" w:rsidRDefault="00764FEA" w:rsidP="001F1DDC">
      <w:pPr>
        <w:rPr>
          <w:rFonts w:ascii="Arial" w:hAnsi="Arial" w:cs="Arial"/>
        </w:rPr>
      </w:pPr>
      <w:r w:rsidRPr="00824BC2">
        <w:rPr>
          <w:rFonts w:ascii="Arial" w:hAnsi="Arial" w:cs="Arial"/>
        </w:rPr>
        <w:t>(Development Name)</w:t>
      </w:r>
      <w:r w:rsidRPr="00824BC2">
        <w:rPr>
          <w:rFonts w:ascii="Arial" w:hAnsi="Arial" w:cs="Arial"/>
        </w:rPr>
        <w:br/>
        <w:t>(Street address + Unit #)</w:t>
      </w:r>
      <w:r w:rsidRPr="00824BC2">
        <w:rPr>
          <w:rFonts w:ascii="Arial" w:hAnsi="Arial" w:cs="Arial"/>
        </w:rPr>
        <w:br/>
        <w:t>(City, State, Zip)</w:t>
      </w:r>
      <w:r w:rsidRPr="00824BC2">
        <w:rPr>
          <w:rFonts w:ascii="Arial" w:hAnsi="Arial" w:cs="Arial"/>
        </w:rPr>
        <w:br/>
      </w:r>
      <w:r w:rsidRPr="00824BC2">
        <w:rPr>
          <w:rFonts w:ascii="Arial" w:hAnsi="Arial" w:cs="Arial"/>
        </w:rPr>
        <w:br/>
      </w:r>
      <w:r w:rsidRPr="00824BC2">
        <w:rPr>
          <w:rFonts w:ascii="Arial" w:hAnsi="Arial" w:cs="Arial"/>
        </w:rPr>
        <w:br/>
      </w:r>
      <w:r w:rsidR="00824BC2">
        <w:rPr>
          <w:rFonts w:ascii="Arial" w:hAnsi="Arial" w:cs="Arial"/>
        </w:rPr>
        <w:t>Estimado(</w:t>
      </w:r>
      <w:r w:rsidR="001F1DDC" w:rsidRPr="00824BC2">
        <w:rPr>
          <w:rFonts w:ascii="Arial" w:hAnsi="Arial" w:cs="Arial"/>
        </w:rPr>
        <w:t>a</w:t>
      </w:r>
      <w:r w:rsidR="00824BC2">
        <w:rPr>
          <w:rFonts w:ascii="Arial" w:hAnsi="Arial" w:cs="Arial"/>
        </w:rPr>
        <w:t>)</w:t>
      </w:r>
      <w:r w:rsidR="001F1DDC" w:rsidRPr="00824BC2">
        <w:rPr>
          <w:rFonts w:ascii="Arial" w:hAnsi="Arial" w:cs="Arial"/>
        </w:rPr>
        <w:t xml:space="preserve"> </w:t>
      </w:r>
      <w:r w:rsidRPr="00824BC2">
        <w:rPr>
          <w:rFonts w:ascii="Arial" w:hAnsi="Arial" w:cs="Arial"/>
        </w:rPr>
        <w:t>&lt;Fname&gt;,</w:t>
      </w:r>
    </w:p>
    <w:p w:rsidR="00764FEA" w:rsidRPr="00B7214A" w:rsidRDefault="001F1DDC" w:rsidP="00764FEA">
      <w:pPr>
        <w:rPr>
          <w:rFonts w:ascii="Arial" w:hAnsi="Arial" w:cs="Arial"/>
          <w:lang w:val="es-ES"/>
        </w:rPr>
      </w:pPr>
      <w:r w:rsidRPr="00B7214A">
        <w:rPr>
          <w:rFonts w:ascii="Arial" w:hAnsi="Arial" w:cs="Arial"/>
          <w:lang w:val="es-ES"/>
        </w:rPr>
        <w:t>A medida que la emergencia de salud pública de COVID-19 continúa evolucionando, quería darle una actualización sobre las actividades de BHA y el trabajo que estamos haciendo para garantizar la salud y la seguridad de nuestros residentes y personal mientras continúan los servicios esenciales.</w:t>
      </w:r>
    </w:p>
    <w:p w:rsidR="00764FEA" w:rsidRPr="00B7214A" w:rsidRDefault="009E085D" w:rsidP="00B7214A">
      <w:pPr>
        <w:rPr>
          <w:rFonts w:ascii="Arial" w:hAnsi="Arial" w:cs="Arial"/>
          <w:lang w:val="es-ES"/>
        </w:rPr>
      </w:pPr>
      <w:r w:rsidRPr="00B7214A">
        <w:rPr>
          <w:rFonts w:ascii="Arial" w:hAnsi="Arial" w:cs="Arial"/>
          <w:lang w:val="es-ES"/>
        </w:rPr>
        <w:t>Me conmueve</w:t>
      </w:r>
      <w:r w:rsidR="00824BC2">
        <w:rPr>
          <w:rFonts w:ascii="Arial" w:hAnsi="Arial" w:cs="Arial"/>
          <w:lang w:val="es-ES"/>
        </w:rPr>
        <w:t>n</w:t>
      </w:r>
      <w:r w:rsidRPr="00B7214A">
        <w:rPr>
          <w:rFonts w:ascii="Arial" w:hAnsi="Arial" w:cs="Arial"/>
          <w:lang w:val="es-ES"/>
        </w:rPr>
        <w:t xml:space="preserve"> todos los esfuerzos tanto de los residentes como del personal para superar esta crisis y protegerse mutuamente.</w:t>
      </w:r>
      <w:r w:rsidR="00764FEA" w:rsidRPr="00B7214A">
        <w:rPr>
          <w:rFonts w:ascii="Arial" w:hAnsi="Arial" w:cs="Arial"/>
          <w:lang w:val="es-ES"/>
        </w:rPr>
        <w:t xml:space="preserve"> </w:t>
      </w:r>
      <w:r w:rsidRPr="00B7214A">
        <w:rPr>
          <w:rFonts w:ascii="Arial" w:hAnsi="Arial" w:cs="Arial"/>
          <w:lang w:val="es-ES"/>
        </w:rPr>
        <w:t>BHA ha visto algunos de sus primeros casos confirmados de COVID-19 entre el personal y los residentes en las últimas semanas, aunque las cifras generales siguen siendo relativamente bajas (</w:t>
      </w:r>
      <w:r w:rsidR="00824BC2">
        <w:rPr>
          <w:rFonts w:ascii="Arial" w:hAnsi="Arial" w:cs="Arial"/>
          <w:lang w:val="es-ES"/>
        </w:rPr>
        <w:t>hasta el</w:t>
      </w:r>
      <w:r w:rsidRPr="00B7214A">
        <w:rPr>
          <w:rFonts w:ascii="Arial" w:hAnsi="Arial" w:cs="Arial"/>
          <w:lang w:val="es-ES"/>
        </w:rPr>
        <w:t xml:space="preserve"> 16 de abril, tenemos 67 casos confirmados de residentes de nuestras 10,500 unidades de vivienda pública y ocho casos confirmados de empleados entre los 756 empleados). Creemos </w:t>
      </w:r>
      <w:r w:rsidR="00824BC2">
        <w:rPr>
          <w:rFonts w:asciiTheme="minorBidi" w:hAnsiTheme="minorBidi" w:cstheme="minorBidi"/>
          <w:color w:val="222222"/>
          <w:lang w:val="es-ES"/>
        </w:rPr>
        <w:t>que estos números aumentará</w:t>
      </w:r>
      <w:r w:rsidRPr="00B7214A">
        <w:rPr>
          <w:rFonts w:asciiTheme="minorBidi" w:hAnsiTheme="minorBidi" w:cstheme="minorBidi"/>
          <w:color w:val="222222"/>
          <w:lang w:val="es-ES"/>
        </w:rPr>
        <w:t xml:space="preserve">n. </w:t>
      </w:r>
      <w:r w:rsidRPr="00B7214A">
        <w:rPr>
          <w:rFonts w:ascii="Arial" w:hAnsi="Arial" w:cs="Arial"/>
          <w:lang w:val="es-ES"/>
        </w:rPr>
        <w:t>A medida que seguimos monitor</w:t>
      </w:r>
      <w:r w:rsidR="00B7214A" w:rsidRPr="00B7214A">
        <w:rPr>
          <w:rFonts w:ascii="Arial" w:hAnsi="Arial" w:cs="Arial"/>
          <w:lang w:val="es-ES"/>
        </w:rPr>
        <w:t xml:space="preserve">eando </w:t>
      </w:r>
      <w:r w:rsidRPr="00B7214A">
        <w:rPr>
          <w:rFonts w:ascii="Arial" w:hAnsi="Arial" w:cs="Arial"/>
          <w:lang w:val="es-ES"/>
        </w:rPr>
        <w:t>cerca</w:t>
      </w:r>
      <w:r w:rsidR="00B7214A" w:rsidRPr="00B7214A">
        <w:rPr>
          <w:rFonts w:ascii="Arial" w:hAnsi="Arial" w:cs="Arial"/>
          <w:lang w:val="es-ES"/>
        </w:rPr>
        <w:t>namente</w:t>
      </w:r>
      <w:r w:rsidRPr="00B7214A">
        <w:rPr>
          <w:rFonts w:ascii="Arial" w:hAnsi="Arial" w:cs="Arial"/>
          <w:lang w:val="es-ES"/>
        </w:rPr>
        <w:t xml:space="preserve"> esta situación que aún se está desarrollando, hemos tomado los siguientes pasos para continuar con nuestros servicios esenciales mientras protegemos a nuestros residentes, titulares de </w:t>
      </w:r>
      <w:r w:rsidR="00B7214A" w:rsidRPr="00B7214A">
        <w:rPr>
          <w:rFonts w:ascii="Arial" w:hAnsi="Arial" w:cs="Arial"/>
          <w:lang w:val="es-ES"/>
        </w:rPr>
        <w:t>vales de vivienda</w:t>
      </w:r>
      <w:r w:rsidRPr="00B7214A">
        <w:rPr>
          <w:rFonts w:ascii="Arial" w:hAnsi="Arial" w:cs="Arial"/>
          <w:lang w:val="es-ES"/>
        </w:rPr>
        <w:t>, empleados y vecinos.</w:t>
      </w:r>
    </w:p>
    <w:p w:rsidR="00764FEA" w:rsidRPr="00824BC2" w:rsidRDefault="000B6D19" w:rsidP="00F01E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s-ES"/>
        </w:rPr>
      </w:pPr>
      <w:r w:rsidRPr="000B6D19">
        <w:rPr>
          <w:rFonts w:ascii="Arial" w:hAnsi="Arial" w:cs="Arial"/>
          <w:sz w:val="22"/>
          <w:szCs w:val="22"/>
          <w:lang w:val="es-ES"/>
        </w:rPr>
        <w:t xml:space="preserve">La Comisión de Salud Pública de Boston (BPHC) y otros protocolos de salud se </w:t>
      </w:r>
      <w:r w:rsidR="00824BC2">
        <w:rPr>
          <w:rFonts w:ascii="Arial" w:hAnsi="Arial" w:cs="Arial"/>
          <w:sz w:val="22"/>
          <w:szCs w:val="22"/>
          <w:lang w:val="es-ES"/>
        </w:rPr>
        <w:t>h</w:t>
      </w:r>
      <w:r w:rsidRPr="000B6D19">
        <w:rPr>
          <w:rFonts w:ascii="Arial" w:hAnsi="Arial" w:cs="Arial"/>
          <w:sz w:val="22"/>
          <w:szCs w:val="22"/>
          <w:lang w:val="es-ES"/>
        </w:rPr>
        <w:t xml:space="preserve">an publicado y están vigentes en todas las propiedades y en nuestra oficina central en Chauncy Street. También compartimos información crítica con los residentes y el personal a través de correos electrónicos, cartas, llamadas telefónicas y en </w:t>
      </w:r>
      <w:r w:rsidR="00F01E86">
        <w:rPr>
          <w:rFonts w:ascii="Arial" w:hAnsi="Arial" w:cs="Arial"/>
          <w:sz w:val="22"/>
          <w:szCs w:val="22"/>
          <w:lang w:val="es-ES"/>
        </w:rPr>
        <w:t>la</w:t>
      </w:r>
      <w:r w:rsidRPr="000B6D19">
        <w:rPr>
          <w:rFonts w:ascii="Arial" w:hAnsi="Arial" w:cs="Arial"/>
          <w:sz w:val="22"/>
          <w:szCs w:val="22"/>
          <w:lang w:val="es-ES"/>
        </w:rPr>
        <w:t xml:space="preserve"> pág</w:t>
      </w:r>
      <w:r w:rsidR="00BC0691">
        <w:rPr>
          <w:rFonts w:ascii="Arial" w:hAnsi="Arial" w:cs="Arial"/>
          <w:sz w:val="22"/>
          <w:szCs w:val="22"/>
          <w:lang w:val="es-ES"/>
        </w:rPr>
        <w:t xml:space="preserve">ina en la página </w:t>
      </w:r>
      <w:r w:rsidRPr="000B6D19">
        <w:rPr>
          <w:rFonts w:ascii="Arial" w:hAnsi="Arial" w:cs="Arial"/>
          <w:sz w:val="22"/>
          <w:szCs w:val="22"/>
          <w:lang w:val="es-ES"/>
        </w:rPr>
        <w:t>web de BHA</w:t>
      </w:r>
      <w:r w:rsidR="00F01E86" w:rsidRPr="00F01E86">
        <w:rPr>
          <w:rFonts w:ascii="Arial" w:hAnsi="Arial" w:cs="Arial"/>
          <w:sz w:val="22"/>
          <w:szCs w:val="22"/>
          <w:lang w:val="es-ES"/>
        </w:rPr>
        <w:t xml:space="preserve"> </w:t>
      </w:r>
      <w:r w:rsidR="00F01E86" w:rsidRPr="000B6D19">
        <w:rPr>
          <w:rFonts w:ascii="Arial" w:hAnsi="Arial" w:cs="Arial"/>
          <w:sz w:val="22"/>
          <w:szCs w:val="22"/>
          <w:lang w:val="es-ES"/>
        </w:rPr>
        <w:t>actualizada con frecuencia</w:t>
      </w:r>
      <w:r w:rsidR="00F01E86">
        <w:rPr>
          <w:rFonts w:ascii="Arial" w:hAnsi="Arial" w:cs="Arial"/>
          <w:sz w:val="22"/>
          <w:szCs w:val="22"/>
          <w:lang w:val="es-ES"/>
        </w:rPr>
        <w:t xml:space="preserve"> sobre </w:t>
      </w:r>
      <w:r w:rsidR="00F01E86" w:rsidRPr="000B6D19">
        <w:rPr>
          <w:rFonts w:ascii="Arial" w:hAnsi="Arial" w:cs="Arial"/>
          <w:sz w:val="22"/>
          <w:szCs w:val="22"/>
          <w:lang w:val="es-ES"/>
        </w:rPr>
        <w:t>COVID-19</w:t>
      </w:r>
      <w:r w:rsidRPr="000B6D19">
        <w:rPr>
          <w:rFonts w:ascii="Arial" w:hAnsi="Arial" w:cs="Arial"/>
          <w:sz w:val="22"/>
          <w:szCs w:val="22"/>
          <w:lang w:val="es-ES"/>
        </w:rPr>
        <w:t>.</w:t>
      </w:r>
      <w:r w:rsidR="00F01E86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764FEA" w:rsidRPr="000F1D6B" w:rsidRDefault="000F1D6B" w:rsidP="000F1D6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s-ES"/>
        </w:rPr>
      </w:pPr>
      <w:r w:rsidRPr="000F1D6B">
        <w:rPr>
          <w:rFonts w:ascii="Arial" w:hAnsi="Arial" w:cs="Arial"/>
          <w:sz w:val="22"/>
          <w:szCs w:val="22"/>
          <w:lang w:val="es-ES"/>
        </w:rPr>
        <w:t>Fuimos el primer arrendador más grande de Boston en parar temporalmente nuestros procedimientos de desalojo no esenciales para reducir los riesgos de salud pública en los tribunales de vivienda.</w:t>
      </w:r>
    </w:p>
    <w:p w:rsidR="00764FEA" w:rsidRPr="000F1D6B" w:rsidRDefault="000F1D6B" w:rsidP="000F1D6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s-ES"/>
        </w:rPr>
      </w:pPr>
      <w:r w:rsidRPr="000F1D6B">
        <w:rPr>
          <w:rFonts w:ascii="Arial" w:hAnsi="Arial" w:cs="Arial"/>
          <w:sz w:val="22"/>
          <w:szCs w:val="22"/>
          <w:lang w:val="es-ES"/>
        </w:rPr>
        <w:t>Estamos disminuyendo los alquileres en respuesta a la información actualizada de ingresos de lo</w:t>
      </w:r>
      <w:r>
        <w:rPr>
          <w:rFonts w:ascii="Arial" w:hAnsi="Arial" w:cs="Arial"/>
          <w:sz w:val="22"/>
          <w:szCs w:val="22"/>
          <w:lang w:val="es-ES"/>
        </w:rPr>
        <w:t xml:space="preserve">s residentes </w:t>
      </w:r>
      <w:r w:rsidR="00BC0691">
        <w:rPr>
          <w:rFonts w:ascii="Arial" w:hAnsi="Arial" w:cs="Arial"/>
          <w:sz w:val="22"/>
          <w:szCs w:val="22"/>
          <w:lang w:val="es-ES"/>
        </w:rPr>
        <w:t>cuando es recibida</w:t>
      </w:r>
      <w:r w:rsidR="00764FEA" w:rsidRPr="000F1D6B">
        <w:rPr>
          <w:rFonts w:ascii="Arial" w:hAnsi="Arial" w:cs="Arial"/>
          <w:sz w:val="22"/>
          <w:szCs w:val="22"/>
          <w:lang w:val="es-ES"/>
        </w:rPr>
        <w:t>.</w:t>
      </w:r>
    </w:p>
    <w:p w:rsidR="00764FEA" w:rsidRPr="00E41AF7" w:rsidRDefault="000F1D6B" w:rsidP="00E41AF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s-ES"/>
        </w:rPr>
      </w:pPr>
      <w:r w:rsidRPr="000F1D6B">
        <w:rPr>
          <w:rFonts w:ascii="Arial" w:hAnsi="Arial" w:cs="Arial"/>
          <w:sz w:val="22"/>
          <w:szCs w:val="22"/>
          <w:lang w:val="es-ES"/>
        </w:rPr>
        <w:t>Nue</w:t>
      </w:r>
      <w:r>
        <w:rPr>
          <w:rFonts w:ascii="Arial" w:hAnsi="Arial" w:cs="Arial"/>
          <w:sz w:val="22"/>
          <w:szCs w:val="22"/>
          <w:lang w:val="es-ES"/>
        </w:rPr>
        <w:t>stro personal en la</w:t>
      </w:r>
      <w:r w:rsidR="00BC0691">
        <w:rPr>
          <w:rFonts w:ascii="Arial" w:hAnsi="Arial" w:cs="Arial"/>
          <w:sz w:val="22"/>
          <w:szCs w:val="22"/>
          <w:lang w:val="es-ES"/>
        </w:rPr>
        <w:t>s</w:t>
      </w:r>
      <w:r>
        <w:rPr>
          <w:rFonts w:ascii="Arial" w:hAnsi="Arial" w:cs="Arial"/>
          <w:sz w:val="22"/>
          <w:szCs w:val="22"/>
          <w:lang w:val="es-ES"/>
        </w:rPr>
        <w:t xml:space="preserve"> propiedad</w:t>
      </w:r>
      <w:r w:rsidR="00BC0691">
        <w:rPr>
          <w:rFonts w:ascii="Arial" w:hAnsi="Arial" w:cs="Arial"/>
          <w:sz w:val="22"/>
          <w:szCs w:val="22"/>
          <w:lang w:val="es-ES"/>
        </w:rPr>
        <w:t>es</w:t>
      </w:r>
      <w:r w:rsidRPr="000F1D6B">
        <w:rPr>
          <w:rFonts w:ascii="Arial" w:hAnsi="Arial" w:cs="Arial"/>
          <w:sz w:val="22"/>
          <w:szCs w:val="22"/>
          <w:lang w:val="es-ES"/>
        </w:rPr>
        <w:t xml:space="preserve"> y los oficiales de seguridad pública continúan trabajando </w:t>
      </w:r>
      <w:r>
        <w:rPr>
          <w:rFonts w:ascii="Arial" w:hAnsi="Arial" w:cs="Arial"/>
          <w:sz w:val="22"/>
          <w:szCs w:val="22"/>
          <w:lang w:val="es-ES"/>
        </w:rPr>
        <w:t xml:space="preserve">en los desarrollos de viviendas. </w:t>
      </w:r>
      <w:r w:rsidR="00E41AF7" w:rsidRPr="00E41AF7">
        <w:rPr>
          <w:rFonts w:ascii="Arial" w:hAnsi="Arial" w:cs="Arial"/>
          <w:sz w:val="22"/>
          <w:szCs w:val="22"/>
          <w:lang w:val="es-ES"/>
        </w:rPr>
        <w:t>Hemos implementado nuevos procedimientos de limpieza y distanciamiento social, protocolos específicos para ingresar a las unidades en caso de emergencia e instrucciones para administrar edificios donde un residente s</w:t>
      </w:r>
      <w:r w:rsidR="00E41AF7">
        <w:rPr>
          <w:rFonts w:ascii="Arial" w:hAnsi="Arial" w:cs="Arial"/>
          <w:sz w:val="22"/>
          <w:szCs w:val="22"/>
          <w:lang w:val="es-ES"/>
        </w:rPr>
        <w:t>e está aislando debido al virus</w:t>
      </w:r>
      <w:r w:rsidR="00764FEA" w:rsidRPr="00E41AF7">
        <w:rPr>
          <w:rFonts w:ascii="Arial" w:hAnsi="Arial" w:cs="Arial"/>
          <w:sz w:val="22"/>
          <w:szCs w:val="22"/>
          <w:lang w:val="es-ES"/>
        </w:rPr>
        <w:t>.</w:t>
      </w:r>
    </w:p>
    <w:p w:rsidR="00764FEA" w:rsidRPr="001260B7" w:rsidRDefault="001260B7" w:rsidP="001260B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s-ES"/>
        </w:rPr>
      </w:pPr>
      <w:r w:rsidRPr="001260B7">
        <w:rPr>
          <w:rFonts w:ascii="Arial" w:hAnsi="Arial" w:cs="Arial"/>
          <w:sz w:val="22"/>
          <w:szCs w:val="22"/>
          <w:lang w:val="es-ES"/>
        </w:rPr>
        <w:t xml:space="preserve">Todas las funciones y servicios esenciales permanecen activos en Chauncy Street (oficina central), pero por ahora hemos trasladado todas las </w:t>
      </w:r>
      <w:r>
        <w:rPr>
          <w:rFonts w:ascii="Arial" w:hAnsi="Arial" w:cs="Arial"/>
          <w:sz w:val="22"/>
          <w:szCs w:val="22"/>
          <w:lang w:val="es-ES"/>
        </w:rPr>
        <w:t xml:space="preserve">personas </w:t>
      </w:r>
      <w:r w:rsidRPr="001260B7">
        <w:rPr>
          <w:rFonts w:ascii="Arial" w:hAnsi="Arial" w:cs="Arial"/>
          <w:sz w:val="22"/>
          <w:szCs w:val="22"/>
          <w:lang w:val="es-ES"/>
        </w:rPr>
        <w:t xml:space="preserve">sin cita previa y </w:t>
      </w:r>
      <w:r>
        <w:rPr>
          <w:rFonts w:ascii="Arial" w:hAnsi="Arial" w:cs="Arial"/>
          <w:sz w:val="22"/>
          <w:szCs w:val="22"/>
          <w:lang w:val="es-ES"/>
        </w:rPr>
        <w:t>personas con cita</w:t>
      </w:r>
      <w:r w:rsidRPr="001260B7">
        <w:rPr>
          <w:rFonts w:ascii="Arial" w:hAnsi="Arial" w:cs="Arial"/>
          <w:sz w:val="22"/>
          <w:szCs w:val="22"/>
          <w:lang w:val="es-ES"/>
        </w:rPr>
        <w:t xml:space="preserve"> </w:t>
      </w:r>
      <w:r w:rsidR="00AD1130">
        <w:rPr>
          <w:rFonts w:ascii="Arial" w:hAnsi="Arial" w:cs="Arial"/>
          <w:sz w:val="22"/>
          <w:szCs w:val="22"/>
          <w:lang w:val="es-ES"/>
        </w:rPr>
        <w:t>a teléfono y correo electrónico</w:t>
      </w:r>
      <w:r w:rsidR="00764FEA" w:rsidRPr="001260B7">
        <w:rPr>
          <w:rFonts w:ascii="Arial" w:hAnsi="Arial" w:cs="Arial"/>
          <w:sz w:val="22"/>
          <w:szCs w:val="22"/>
          <w:lang w:val="es-ES"/>
        </w:rPr>
        <w:t xml:space="preserve">.  </w:t>
      </w:r>
    </w:p>
    <w:p w:rsidR="00764FEA" w:rsidRPr="00824BC2" w:rsidRDefault="001E0247" w:rsidP="00B0437F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Estamos realizando y</w:t>
      </w:r>
      <w:r w:rsidR="00AD1130" w:rsidRPr="00AD1130">
        <w:rPr>
          <w:rFonts w:ascii="Arial" w:hAnsi="Arial" w:cs="Arial"/>
          <w:sz w:val="22"/>
          <w:szCs w:val="22"/>
          <w:lang w:val="es-ES"/>
        </w:rPr>
        <w:t xml:space="preserve"> revisando el bienestar </w:t>
      </w:r>
      <w:r w:rsidR="00AD1130">
        <w:rPr>
          <w:rFonts w:ascii="Arial" w:hAnsi="Arial" w:cs="Arial"/>
          <w:sz w:val="22"/>
          <w:szCs w:val="22"/>
          <w:lang w:val="es-ES"/>
        </w:rPr>
        <w:t>de</w:t>
      </w:r>
      <w:r w:rsidR="00AD1130" w:rsidRPr="00AD1130">
        <w:rPr>
          <w:rFonts w:ascii="Arial" w:hAnsi="Arial" w:cs="Arial"/>
          <w:sz w:val="22"/>
          <w:szCs w:val="22"/>
          <w:lang w:val="es-ES"/>
        </w:rPr>
        <w:t xml:space="preserve"> todos los residentes, priorizando a nuestros residentes </w:t>
      </w:r>
      <w:r w:rsidR="00AD1130">
        <w:rPr>
          <w:rFonts w:ascii="Arial" w:hAnsi="Arial" w:cs="Arial"/>
          <w:sz w:val="22"/>
          <w:szCs w:val="22"/>
          <w:lang w:val="es-ES"/>
        </w:rPr>
        <w:t>ancianos</w:t>
      </w:r>
      <w:r w:rsidR="00AD1130" w:rsidRPr="00AD1130">
        <w:rPr>
          <w:rFonts w:ascii="Arial" w:hAnsi="Arial" w:cs="Arial"/>
          <w:sz w:val="22"/>
          <w:szCs w:val="22"/>
          <w:lang w:val="es-ES"/>
        </w:rPr>
        <w:t xml:space="preserve"> y discapacitados, semanalmente.</w:t>
      </w:r>
      <w:r w:rsidR="00764FEA" w:rsidRPr="00AD1130">
        <w:rPr>
          <w:rFonts w:ascii="Arial" w:hAnsi="Arial" w:cs="Arial"/>
          <w:sz w:val="22"/>
          <w:szCs w:val="22"/>
          <w:lang w:val="es-ES"/>
        </w:rPr>
        <w:t xml:space="preserve"> </w:t>
      </w:r>
      <w:r w:rsidR="00B0437F" w:rsidRPr="00B0437F">
        <w:rPr>
          <w:rFonts w:ascii="Arial" w:hAnsi="Arial" w:cs="Arial"/>
          <w:sz w:val="22"/>
          <w:szCs w:val="22"/>
          <w:lang w:val="es-ES"/>
        </w:rPr>
        <w:t xml:space="preserve">Estas llamadas nos han ayudado a </w:t>
      </w:r>
      <w:r w:rsidR="00B0437F">
        <w:rPr>
          <w:rFonts w:ascii="Arial" w:hAnsi="Arial" w:cs="Arial"/>
          <w:sz w:val="22"/>
          <w:szCs w:val="22"/>
          <w:lang w:val="es-ES"/>
        </w:rPr>
        <w:t>ver</w:t>
      </w:r>
      <w:r w:rsidR="00B0437F" w:rsidRPr="00B0437F">
        <w:rPr>
          <w:rFonts w:ascii="Arial" w:hAnsi="Arial" w:cs="Arial"/>
          <w:sz w:val="22"/>
          <w:szCs w:val="22"/>
          <w:lang w:val="es-ES"/>
        </w:rPr>
        <w:t xml:space="preserve"> el estado y las necesidades de cada residente </w:t>
      </w:r>
      <w:r w:rsidR="00B0437F">
        <w:rPr>
          <w:rFonts w:ascii="Arial" w:hAnsi="Arial" w:cs="Arial"/>
          <w:sz w:val="22"/>
          <w:szCs w:val="22"/>
          <w:lang w:val="es-ES"/>
        </w:rPr>
        <w:t>para</w:t>
      </w:r>
      <w:r w:rsidR="00B0437F" w:rsidRPr="00B0437F">
        <w:rPr>
          <w:rFonts w:ascii="Arial" w:hAnsi="Arial" w:cs="Arial"/>
          <w:sz w:val="22"/>
          <w:szCs w:val="22"/>
          <w:lang w:val="es-ES"/>
        </w:rPr>
        <w:t xml:space="preserve"> alimentos o medicamento</w:t>
      </w:r>
      <w:r w:rsidR="00B0437F">
        <w:rPr>
          <w:rFonts w:ascii="Arial" w:hAnsi="Arial" w:cs="Arial"/>
          <w:sz w:val="22"/>
          <w:szCs w:val="22"/>
          <w:lang w:val="es-ES"/>
        </w:rPr>
        <w:t>s, información sobre ingresos/pérdida de empleo</w:t>
      </w:r>
      <w:r w:rsidR="00B0437F" w:rsidRPr="00B0437F">
        <w:rPr>
          <w:rFonts w:ascii="Arial" w:hAnsi="Arial" w:cs="Arial"/>
          <w:sz w:val="22"/>
          <w:szCs w:val="22"/>
          <w:lang w:val="es-ES"/>
        </w:rPr>
        <w:t>, y para garantizar que los residentes estén conectados con los s</w:t>
      </w:r>
      <w:r>
        <w:rPr>
          <w:rFonts w:ascii="Arial" w:hAnsi="Arial" w:cs="Arial"/>
          <w:sz w:val="22"/>
          <w:szCs w:val="22"/>
          <w:lang w:val="es-ES"/>
        </w:rPr>
        <w:t>ervicios y recursos que necesite</w:t>
      </w:r>
      <w:r w:rsidR="00B0437F" w:rsidRPr="00B0437F">
        <w:rPr>
          <w:rFonts w:ascii="Arial" w:hAnsi="Arial" w:cs="Arial"/>
          <w:sz w:val="22"/>
          <w:szCs w:val="22"/>
          <w:lang w:val="es-ES"/>
        </w:rPr>
        <w:t>n.</w:t>
      </w:r>
      <w:r w:rsidR="00764FEA" w:rsidRPr="00AD1130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764FEA" w:rsidRPr="006F2FFB" w:rsidRDefault="009F1675" w:rsidP="006F2FFB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  <w:lang w:val="es-ES"/>
        </w:rPr>
      </w:pPr>
      <w:r w:rsidRPr="006F2FFB">
        <w:rPr>
          <w:rFonts w:ascii="Arial" w:hAnsi="Arial" w:cs="Arial"/>
          <w:sz w:val="22"/>
          <w:szCs w:val="22"/>
          <w:lang w:val="es-ES"/>
        </w:rPr>
        <w:t xml:space="preserve">Estamos trabajando </w:t>
      </w:r>
      <w:r w:rsidR="001E0247">
        <w:rPr>
          <w:rFonts w:ascii="Arial" w:hAnsi="Arial" w:cs="Arial"/>
          <w:sz w:val="22"/>
          <w:szCs w:val="22"/>
          <w:lang w:val="es-ES"/>
        </w:rPr>
        <w:t>con la</w:t>
      </w:r>
      <w:r w:rsidRPr="006F2FFB">
        <w:rPr>
          <w:rFonts w:ascii="Arial" w:hAnsi="Arial" w:cs="Arial"/>
          <w:sz w:val="22"/>
          <w:szCs w:val="22"/>
          <w:lang w:val="es-ES"/>
        </w:rPr>
        <w:t xml:space="preserve"> Ciudad y nuestros socios sin fines de lucro para coordinar la distribución de alimentos, agregando continuamente </w:t>
      </w:r>
      <w:r w:rsidR="006F2FFB" w:rsidRPr="006F2FFB">
        <w:rPr>
          <w:rFonts w:ascii="Arial" w:hAnsi="Arial" w:cs="Arial"/>
          <w:sz w:val="22"/>
          <w:szCs w:val="22"/>
          <w:lang w:val="es-ES"/>
        </w:rPr>
        <w:t>desarrollos de familia</w:t>
      </w:r>
      <w:r w:rsidRPr="006F2FFB">
        <w:rPr>
          <w:rFonts w:ascii="Arial" w:hAnsi="Arial" w:cs="Arial"/>
          <w:sz w:val="22"/>
          <w:szCs w:val="22"/>
          <w:lang w:val="es-ES"/>
        </w:rPr>
        <w:t xml:space="preserve"> </w:t>
      </w:r>
      <w:r w:rsidR="006F2FFB" w:rsidRPr="006F2FFB">
        <w:rPr>
          <w:rFonts w:ascii="Arial" w:hAnsi="Arial" w:cs="Arial"/>
          <w:sz w:val="22"/>
          <w:szCs w:val="22"/>
          <w:lang w:val="es-ES"/>
        </w:rPr>
        <w:t>y desarrollos de</w:t>
      </w:r>
      <w:r w:rsidRPr="006F2FFB">
        <w:rPr>
          <w:rFonts w:ascii="Arial" w:hAnsi="Arial" w:cs="Arial"/>
          <w:sz w:val="22"/>
          <w:szCs w:val="22"/>
          <w:lang w:val="es-ES"/>
        </w:rPr>
        <w:t xml:space="preserve"> personas ancianas</w:t>
      </w:r>
      <w:r w:rsidR="006F2FFB">
        <w:rPr>
          <w:rFonts w:ascii="Arial" w:hAnsi="Arial" w:cs="Arial"/>
          <w:sz w:val="22"/>
          <w:szCs w:val="22"/>
          <w:lang w:val="es-ES"/>
        </w:rPr>
        <w:t>/</w:t>
      </w:r>
      <w:r w:rsidRPr="006F2FFB">
        <w:rPr>
          <w:rFonts w:ascii="Arial" w:hAnsi="Arial" w:cs="Arial"/>
          <w:sz w:val="22"/>
          <w:szCs w:val="22"/>
          <w:lang w:val="es-ES"/>
        </w:rPr>
        <w:t>discapacitadas a medida que los suministros estén disponibles.</w:t>
      </w:r>
      <w:r w:rsidR="00764FEA" w:rsidRPr="006F2FFB">
        <w:rPr>
          <w:rFonts w:ascii="Arial" w:hAnsi="Arial" w:cs="Arial"/>
          <w:sz w:val="22"/>
          <w:szCs w:val="22"/>
          <w:lang w:val="es-ES"/>
        </w:rPr>
        <w:t xml:space="preserve">   </w:t>
      </w:r>
    </w:p>
    <w:p w:rsidR="00764FEA" w:rsidRPr="006F2FFB" w:rsidRDefault="00764FEA" w:rsidP="00764FEA">
      <w:pPr>
        <w:contextualSpacing/>
        <w:rPr>
          <w:rFonts w:ascii="Arial" w:hAnsi="Arial" w:cs="Arial"/>
          <w:lang w:val="es-ES"/>
        </w:rPr>
      </w:pPr>
    </w:p>
    <w:p w:rsidR="00764FEA" w:rsidRPr="00632EB4" w:rsidRDefault="006A721B" w:rsidP="00632EB4">
      <w:pPr>
        <w:rPr>
          <w:rFonts w:ascii="Arial" w:hAnsi="Arial" w:cs="Arial"/>
          <w:lang w:val="es-ES"/>
        </w:rPr>
      </w:pPr>
      <w:r w:rsidRPr="006A721B">
        <w:rPr>
          <w:rFonts w:ascii="Arial" w:hAnsi="Arial" w:cs="Arial"/>
          <w:lang w:val="es-ES"/>
        </w:rPr>
        <w:t>Este es un momento estresante para muchas personas en esta ciudad.</w:t>
      </w:r>
      <w:r w:rsidR="00764FEA" w:rsidRPr="006A721B">
        <w:rPr>
          <w:rFonts w:ascii="Arial" w:hAnsi="Arial" w:cs="Arial"/>
          <w:lang w:val="es-ES"/>
        </w:rPr>
        <w:t xml:space="preserve"> </w:t>
      </w:r>
      <w:r w:rsidRPr="006A721B">
        <w:rPr>
          <w:rFonts w:ascii="Arial" w:hAnsi="Arial" w:cs="Arial"/>
          <w:lang w:val="es-ES"/>
        </w:rPr>
        <w:t>Queremos asegurarle que a medida que trabajamos para maximizar la seguridad de nuestros residentes y el personal, nuestro trabajo para proporcionar viviendas seguras, asequibles y p</w:t>
      </w:r>
      <w:r>
        <w:rPr>
          <w:rFonts w:ascii="Arial" w:hAnsi="Arial" w:cs="Arial"/>
          <w:lang w:val="es-ES"/>
        </w:rPr>
        <w:t>ermanentes en Boston continuará</w:t>
      </w:r>
      <w:r w:rsidR="00764FEA" w:rsidRPr="006A721B">
        <w:rPr>
          <w:rFonts w:ascii="Arial" w:hAnsi="Arial" w:cs="Arial"/>
          <w:lang w:val="es-ES"/>
        </w:rPr>
        <w:t xml:space="preserve">. </w:t>
      </w:r>
      <w:r w:rsidR="00632EB4" w:rsidRPr="00632EB4">
        <w:rPr>
          <w:rFonts w:ascii="Arial" w:hAnsi="Arial" w:cs="Arial"/>
          <w:lang w:val="es-ES"/>
        </w:rPr>
        <w:t xml:space="preserve">¡No dude en comunicarse con su oficina de </w:t>
      </w:r>
      <w:r w:rsidR="00632EB4">
        <w:rPr>
          <w:rFonts w:ascii="Arial" w:hAnsi="Arial" w:cs="Arial"/>
          <w:lang w:val="es-ES"/>
        </w:rPr>
        <w:t>gerencia</w:t>
      </w:r>
      <w:r w:rsidR="00632EB4" w:rsidRPr="00632EB4">
        <w:rPr>
          <w:rFonts w:ascii="Arial" w:hAnsi="Arial" w:cs="Arial"/>
          <w:lang w:val="es-ES"/>
        </w:rPr>
        <w:t xml:space="preserve"> si tiene alguna pregunta o inquietud!</w:t>
      </w:r>
      <w:r w:rsidR="00764FEA" w:rsidRPr="006A721B">
        <w:rPr>
          <w:rFonts w:ascii="Arial" w:hAnsi="Arial" w:cs="Arial"/>
          <w:lang w:val="es-ES"/>
        </w:rPr>
        <w:t xml:space="preserve"> </w:t>
      </w:r>
    </w:p>
    <w:p w:rsidR="00764FEA" w:rsidRPr="001E0247" w:rsidRDefault="00632EB4" w:rsidP="00632EB4">
      <w:pPr>
        <w:rPr>
          <w:rFonts w:ascii="Arial" w:hAnsi="Arial" w:cs="Arial"/>
          <w:b/>
          <w:lang w:val="es-ES"/>
        </w:rPr>
      </w:pPr>
      <w:r w:rsidRPr="00632EB4">
        <w:rPr>
          <w:rFonts w:ascii="Arial" w:hAnsi="Arial" w:cs="Arial"/>
          <w:lang w:val="es-ES"/>
        </w:rPr>
        <w:t xml:space="preserve">Gracias por todo lo que </w:t>
      </w:r>
      <w:r w:rsidR="001E0247">
        <w:rPr>
          <w:rFonts w:ascii="Arial" w:hAnsi="Arial" w:cs="Arial"/>
          <w:lang w:val="es-ES"/>
        </w:rPr>
        <w:t xml:space="preserve">usted </w:t>
      </w:r>
      <w:r w:rsidRPr="00632EB4">
        <w:rPr>
          <w:rFonts w:ascii="Arial" w:hAnsi="Arial" w:cs="Arial"/>
          <w:lang w:val="es-ES"/>
        </w:rPr>
        <w:t>está haciendo para ayudar a pr</w:t>
      </w:r>
      <w:r>
        <w:rPr>
          <w:rFonts w:ascii="Arial" w:hAnsi="Arial" w:cs="Arial"/>
          <w:lang w:val="es-ES"/>
        </w:rPr>
        <w:t xml:space="preserve">evenir la propagación del virus. </w:t>
      </w:r>
      <w:r w:rsidRPr="001E0247">
        <w:rPr>
          <w:rFonts w:ascii="Arial" w:hAnsi="Arial" w:cs="Arial"/>
          <w:b/>
          <w:lang w:val="es-ES"/>
        </w:rPr>
        <w:t>Por favor recuerde la info</w:t>
      </w:r>
      <w:r w:rsidR="001E0247">
        <w:rPr>
          <w:rFonts w:ascii="Arial" w:hAnsi="Arial" w:cs="Arial"/>
          <w:b/>
          <w:lang w:val="es-ES"/>
        </w:rPr>
        <w:t>rmación más importante</w:t>
      </w:r>
      <w:r w:rsidR="00764FEA" w:rsidRPr="001E0247">
        <w:rPr>
          <w:rFonts w:ascii="Arial" w:hAnsi="Arial" w:cs="Arial"/>
          <w:b/>
          <w:lang w:val="es-ES"/>
        </w:rPr>
        <w:t xml:space="preserve">:  </w:t>
      </w:r>
    </w:p>
    <w:p w:rsidR="00632EB4" w:rsidRPr="001E0247" w:rsidRDefault="00632EB4" w:rsidP="00632EB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es-ES_tradnl"/>
        </w:rPr>
      </w:pPr>
      <w:r w:rsidRPr="00632EB4">
        <w:rPr>
          <w:rFonts w:ascii="Arial" w:hAnsi="Arial" w:cs="Arial"/>
          <w:b/>
          <w:sz w:val="22"/>
          <w:szCs w:val="22"/>
          <w:lang w:val="es-ES"/>
        </w:rPr>
        <w:t xml:space="preserve">Quédese en casa </w:t>
      </w:r>
      <w:r>
        <w:rPr>
          <w:rFonts w:ascii="Arial" w:hAnsi="Arial" w:cs="Arial"/>
          <w:b/>
          <w:sz w:val="22"/>
          <w:szCs w:val="22"/>
          <w:lang w:val="es-ES"/>
        </w:rPr>
        <w:t>lo más qu</w:t>
      </w:r>
      <w:r w:rsidRPr="001E0247">
        <w:rPr>
          <w:rFonts w:ascii="Arial" w:hAnsi="Arial" w:cs="Arial"/>
          <w:b/>
          <w:sz w:val="22"/>
          <w:szCs w:val="22"/>
          <w:lang w:val="es-ES_tradnl"/>
        </w:rPr>
        <w:t>e pueda.</w:t>
      </w:r>
    </w:p>
    <w:p w:rsidR="00632EB4" w:rsidRPr="001E0247" w:rsidRDefault="001E0247" w:rsidP="00632EB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es-ES_tradnl"/>
        </w:rPr>
      </w:pPr>
      <w:r w:rsidRPr="001E0247">
        <w:rPr>
          <w:rFonts w:ascii="Arial" w:hAnsi="Arial" w:cs="Arial"/>
          <w:b/>
          <w:sz w:val="22"/>
          <w:szCs w:val="22"/>
          <w:lang w:val="es-ES_tradnl"/>
        </w:rPr>
        <w:t>Sígase</w:t>
      </w:r>
      <w:r w:rsidR="00632EB4" w:rsidRPr="001E0247">
        <w:rPr>
          <w:rFonts w:ascii="Arial" w:hAnsi="Arial" w:cs="Arial"/>
          <w:b/>
          <w:sz w:val="22"/>
          <w:szCs w:val="22"/>
          <w:lang w:val="es-ES_tradnl"/>
        </w:rPr>
        <w:t xml:space="preserve"> lav</w:t>
      </w:r>
      <w:r w:rsidRPr="001E0247">
        <w:rPr>
          <w:rFonts w:ascii="Arial" w:hAnsi="Arial" w:cs="Arial"/>
          <w:b/>
          <w:sz w:val="22"/>
          <w:szCs w:val="22"/>
          <w:lang w:val="es-ES_tradnl"/>
        </w:rPr>
        <w:t>a</w:t>
      </w:r>
      <w:r w:rsidR="00632EB4" w:rsidRPr="001E0247">
        <w:rPr>
          <w:rFonts w:ascii="Arial" w:hAnsi="Arial" w:cs="Arial"/>
          <w:b/>
          <w:sz w:val="22"/>
          <w:szCs w:val="22"/>
          <w:lang w:val="es-ES_tradnl"/>
        </w:rPr>
        <w:t>ndo las manos</w:t>
      </w:r>
    </w:p>
    <w:p w:rsidR="00632EB4" w:rsidRPr="00632EB4" w:rsidRDefault="00632EB4" w:rsidP="00632EB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es-ES"/>
        </w:rPr>
      </w:pPr>
      <w:r w:rsidRPr="00632EB4">
        <w:rPr>
          <w:rFonts w:ascii="Arial" w:hAnsi="Arial" w:cs="Arial"/>
          <w:b/>
          <w:sz w:val="22"/>
          <w:szCs w:val="22"/>
          <w:lang w:val="es-ES"/>
        </w:rPr>
        <w:t>Limpie las superficies de alto contacto a menudo</w:t>
      </w:r>
    </w:p>
    <w:p w:rsidR="00632EB4" w:rsidRPr="00632EB4" w:rsidRDefault="00632EB4" w:rsidP="00632EB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es-ES"/>
        </w:rPr>
      </w:pPr>
      <w:r w:rsidRPr="00632EB4">
        <w:rPr>
          <w:rFonts w:ascii="Arial" w:hAnsi="Arial" w:cs="Arial"/>
          <w:b/>
          <w:sz w:val="22"/>
          <w:szCs w:val="22"/>
          <w:lang w:val="es-ES"/>
        </w:rPr>
        <w:t>Permanecer al m</w:t>
      </w:r>
      <w:r w:rsidR="009841C9">
        <w:rPr>
          <w:rFonts w:ascii="Arial" w:hAnsi="Arial" w:cs="Arial"/>
          <w:b/>
          <w:sz w:val="22"/>
          <w:szCs w:val="22"/>
          <w:lang w:val="es-ES"/>
        </w:rPr>
        <w:t>enos a 6 pies de distancia de la</w:t>
      </w:r>
      <w:r w:rsidRPr="00632EB4">
        <w:rPr>
          <w:rFonts w:ascii="Arial" w:hAnsi="Arial" w:cs="Arial"/>
          <w:b/>
          <w:sz w:val="22"/>
          <w:szCs w:val="22"/>
          <w:lang w:val="es-ES"/>
        </w:rPr>
        <w:t>s demás</w:t>
      </w:r>
      <w:r w:rsidR="009841C9">
        <w:rPr>
          <w:rFonts w:ascii="Arial" w:hAnsi="Arial" w:cs="Arial"/>
          <w:b/>
          <w:sz w:val="22"/>
          <w:szCs w:val="22"/>
          <w:lang w:val="es-ES"/>
        </w:rPr>
        <w:t xml:space="preserve"> personas</w:t>
      </w:r>
      <w:r w:rsidRPr="00632EB4">
        <w:rPr>
          <w:rFonts w:ascii="Arial" w:hAnsi="Arial" w:cs="Arial"/>
          <w:b/>
          <w:sz w:val="22"/>
          <w:szCs w:val="22"/>
          <w:lang w:val="es-ES"/>
        </w:rPr>
        <w:t>.</w:t>
      </w:r>
    </w:p>
    <w:p w:rsidR="00632EB4" w:rsidRPr="00632EB4" w:rsidRDefault="009841C9" w:rsidP="009841C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Use una mascarilla</w:t>
      </w:r>
      <w:r w:rsidR="00632EB4" w:rsidRPr="00632EB4">
        <w:rPr>
          <w:rFonts w:ascii="Arial" w:hAnsi="Arial" w:cs="Arial"/>
          <w:b/>
          <w:sz w:val="22"/>
          <w:szCs w:val="22"/>
          <w:lang w:val="es-ES"/>
        </w:rPr>
        <w:t xml:space="preserve"> o </w:t>
      </w:r>
      <w:r>
        <w:rPr>
          <w:rFonts w:ascii="Arial" w:hAnsi="Arial" w:cs="Arial"/>
          <w:b/>
          <w:sz w:val="22"/>
          <w:szCs w:val="22"/>
          <w:lang w:val="es-ES"/>
        </w:rPr>
        <w:t>algo para cubrir</w:t>
      </w:r>
      <w:r w:rsidR="00632EB4" w:rsidRPr="00632EB4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su boca y nariz</w:t>
      </w:r>
      <w:r w:rsidR="00632EB4" w:rsidRPr="00632EB4">
        <w:rPr>
          <w:rFonts w:ascii="Arial" w:hAnsi="Arial" w:cs="Arial"/>
          <w:b/>
          <w:sz w:val="22"/>
          <w:szCs w:val="22"/>
          <w:lang w:val="es-ES"/>
        </w:rPr>
        <w:t xml:space="preserve"> cuando salga o esté cerca de otros.</w:t>
      </w:r>
    </w:p>
    <w:p w:rsidR="00764FEA" w:rsidRPr="00632EB4" w:rsidRDefault="00764FEA" w:rsidP="00764FEA">
      <w:pPr>
        <w:spacing w:after="0" w:line="240" w:lineRule="auto"/>
        <w:rPr>
          <w:rFonts w:ascii="Arial" w:hAnsi="Arial" w:cs="Arial"/>
          <w:lang w:val="es-ES"/>
        </w:rPr>
      </w:pPr>
    </w:p>
    <w:p w:rsidR="00764FEA" w:rsidRPr="009841C9" w:rsidRDefault="009841C9" w:rsidP="00317B05">
      <w:pPr>
        <w:spacing w:after="0" w:line="240" w:lineRule="auto"/>
        <w:rPr>
          <w:rFonts w:ascii="Arial" w:hAnsi="Arial" w:cs="Arial"/>
          <w:lang w:val="es-ES"/>
        </w:rPr>
      </w:pPr>
      <w:r w:rsidRPr="009841C9">
        <w:rPr>
          <w:rFonts w:ascii="Arial" w:hAnsi="Arial" w:cs="Arial"/>
          <w:lang w:val="es-ES"/>
        </w:rPr>
        <w:t>Es esencial que todos tomemos precauciones de seguridad para nosotros y para los que nos rodean.</w:t>
      </w:r>
      <w:r>
        <w:rPr>
          <w:rFonts w:ascii="Arial" w:hAnsi="Arial" w:cs="Arial"/>
          <w:lang w:val="es-ES"/>
        </w:rPr>
        <w:t xml:space="preserve"> </w:t>
      </w:r>
      <w:r w:rsidRPr="009841C9">
        <w:rPr>
          <w:rFonts w:ascii="Arial" w:hAnsi="Arial" w:cs="Arial"/>
          <w:lang w:val="es-ES"/>
        </w:rPr>
        <w:t>La información de salud actualizada está disponible en</w:t>
      </w:r>
      <w:r>
        <w:rPr>
          <w:rFonts w:ascii="Arial" w:hAnsi="Arial" w:cs="Arial"/>
          <w:lang w:val="es-ES"/>
        </w:rPr>
        <w:t xml:space="preserve"> </w:t>
      </w:r>
      <w:hyperlink r:id="rId7" w:history="1">
        <w:r w:rsidR="00764FEA" w:rsidRPr="009841C9">
          <w:rPr>
            <w:rStyle w:val="Hyperlink"/>
            <w:rFonts w:ascii="Arial" w:hAnsi="Arial" w:cs="Arial"/>
            <w:lang w:val="es-ES"/>
          </w:rPr>
          <w:t>www.bphc.org</w:t>
        </w:r>
      </w:hyperlink>
      <w:r>
        <w:rPr>
          <w:rFonts w:ascii="Arial" w:hAnsi="Arial" w:cs="Arial"/>
          <w:lang w:val="es-ES"/>
        </w:rPr>
        <w:t xml:space="preserve">. </w:t>
      </w:r>
      <w:r w:rsidRPr="009841C9">
        <w:rPr>
          <w:rFonts w:ascii="Arial" w:hAnsi="Arial" w:cs="Arial"/>
          <w:lang w:val="es-ES"/>
        </w:rPr>
        <w:t>Para comunicarse con la línea de salud de la ciudad, llame al 311.P</w:t>
      </w:r>
      <w:r>
        <w:rPr>
          <w:rFonts w:ascii="Arial" w:hAnsi="Arial" w:cs="Arial"/>
          <w:lang w:val="es-ES"/>
        </w:rPr>
        <w:t xml:space="preserve">ara </w:t>
      </w:r>
      <w:r w:rsidR="00317B05">
        <w:rPr>
          <w:rFonts w:ascii="Arial" w:hAnsi="Arial" w:cs="Arial"/>
          <w:lang w:val="es-ES"/>
        </w:rPr>
        <w:t>más</w:t>
      </w:r>
      <w:r>
        <w:rPr>
          <w:rFonts w:ascii="Arial" w:hAnsi="Arial" w:cs="Arial"/>
          <w:lang w:val="es-ES"/>
        </w:rPr>
        <w:t xml:space="preserve"> información </w:t>
      </w:r>
      <w:r w:rsidR="001E0247">
        <w:rPr>
          <w:rFonts w:ascii="Arial" w:hAnsi="Arial" w:cs="Arial"/>
          <w:lang w:val="es-ES"/>
        </w:rPr>
        <w:t>visite</w:t>
      </w:r>
      <w:r w:rsidR="00764FEA" w:rsidRPr="009841C9">
        <w:rPr>
          <w:rFonts w:ascii="Arial" w:hAnsi="Arial" w:cs="Arial"/>
          <w:lang w:val="es-ES"/>
        </w:rPr>
        <w:t xml:space="preserve"> </w:t>
      </w:r>
      <w:hyperlink r:id="rId8" w:history="1">
        <w:r w:rsidR="00764FEA" w:rsidRPr="009841C9">
          <w:rPr>
            <w:rStyle w:val="Hyperlink"/>
            <w:rFonts w:ascii="Arial" w:hAnsi="Arial" w:cs="Arial"/>
            <w:lang w:val="es-ES"/>
          </w:rPr>
          <w:t>www.bostonhousing.org</w:t>
        </w:r>
      </w:hyperlink>
      <w:r w:rsidR="00764FEA" w:rsidRPr="009841C9">
        <w:rPr>
          <w:rFonts w:ascii="Arial" w:hAnsi="Arial" w:cs="Arial"/>
          <w:lang w:val="es-ES"/>
        </w:rPr>
        <w:t xml:space="preserve"> </w:t>
      </w:r>
      <w:r w:rsidR="00317B05">
        <w:rPr>
          <w:rFonts w:ascii="Arial" w:hAnsi="Arial" w:cs="Arial"/>
          <w:lang w:val="es-ES"/>
        </w:rPr>
        <w:t>y</w:t>
      </w:r>
      <w:r w:rsidR="00764FEA" w:rsidRPr="009841C9">
        <w:rPr>
          <w:rFonts w:ascii="Arial" w:hAnsi="Arial" w:cs="Arial"/>
          <w:lang w:val="es-ES"/>
        </w:rPr>
        <w:t xml:space="preserve"> </w:t>
      </w:r>
      <w:hyperlink r:id="rId9" w:history="1">
        <w:r w:rsidR="00764FEA" w:rsidRPr="009841C9">
          <w:rPr>
            <w:rStyle w:val="Hyperlink"/>
            <w:rFonts w:ascii="Arial" w:hAnsi="Arial" w:cs="Arial"/>
            <w:lang w:val="es-ES"/>
          </w:rPr>
          <w:t>www.boston.gov</w:t>
        </w:r>
      </w:hyperlink>
      <w:r w:rsidR="00764FEA" w:rsidRPr="009841C9">
        <w:rPr>
          <w:rFonts w:ascii="Arial" w:hAnsi="Arial" w:cs="Arial"/>
          <w:lang w:val="es-ES"/>
        </w:rPr>
        <w:t xml:space="preserve">.  </w:t>
      </w:r>
    </w:p>
    <w:p w:rsidR="00764FEA" w:rsidRPr="009841C9" w:rsidRDefault="00764FEA" w:rsidP="00764FEA">
      <w:pPr>
        <w:spacing w:after="0" w:line="240" w:lineRule="auto"/>
        <w:rPr>
          <w:rFonts w:ascii="Arial" w:hAnsi="Arial" w:cs="Arial"/>
          <w:lang w:val="es-ES"/>
        </w:rPr>
      </w:pPr>
    </w:p>
    <w:p w:rsidR="00764FEA" w:rsidRPr="001E0247" w:rsidRDefault="00317B05" w:rsidP="00764FEA">
      <w:pPr>
        <w:spacing w:after="0" w:line="240" w:lineRule="auto"/>
        <w:rPr>
          <w:rFonts w:ascii="Arial" w:hAnsi="Arial" w:cs="Arial"/>
          <w:lang w:val="es-ES_tradnl"/>
        </w:rPr>
      </w:pPr>
      <w:r w:rsidRPr="001E0247">
        <w:rPr>
          <w:rFonts w:ascii="Arial" w:hAnsi="Arial" w:cs="Arial"/>
          <w:lang w:val="es-ES_tradnl"/>
        </w:rPr>
        <w:t>Sinceramente</w:t>
      </w:r>
      <w:r w:rsidR="00764FEA" w:rsidRPr="001E0247">
        <w:rPr>
          <w:rFonts w:ascii="Arial" w:hAnsi="Arial" w:cs="Arial"/>
          <w:lang w:val="es-ES_tradnl"/>
        </w:rPr>
        <w:t xml:space="preserve">, </w:t>
      </w:r>
      <w:r w:rsidR="00764FEA" w:rsidRPr="001E0247">
        <w:rPr>
          <w:rFonts w:ascii="Arial" w:hAnsi="Arial" w:cs="Arial"/>
          <w:lang w:val="es-ES_tradnl"/>
        </w:rPr>
        <w:br/>
      </w:r>
    </w:p>
    <w:p w:rsidR="00764FEA" w:rsidRPr="001E0247" w:rsidRDefault="00764FEA" w:rsidP="00764FEA">
      <w:pPr>
        <w:spacing w:after="0" w:line="240" w:lineRule="auto"/>
        <w:rPr>
          <w:rFonts w:ascii="Arial" w:hAnsi="Arial" w:cs="Arial"/>
          <w:lang w:val="es-ES_tradnl"/>
        </w:rPr>
      </w:pPr>
    </w:p>
    <w:p w:rsidR="00764FEA" w:rsidRPr="001E0247" w:rsidRDefault="00764FEA" w:rsidP="00764FEA">
      <w:pPr>
        <w:spacing w:after="0" w:line="240" w:lineRule="auto"/>
        <w:rPr>
          <w:rFonts w:ascii="Arial" w:hAnsi="Arial" w:cs="Arial"/>
          <w:lang w:val="es-ES_tradnl"/>
        </w:rPr>
      </w:pPr>
      <w:r w:rsidRPr="001E0247">
        <w:rPr>
          <w:rFonts w:ascii="Arial" w:hAnsi="Arial" w:cs="Arial"/>
          <w:lang w:val="es-ES_tradnl"/>
        </w:rPr>
        <w:t>Kate Bennett</w:t>
      </w:r>
    </w:p>
    <w:p w:rsidR="00764FEA" w:rsidRPr="001E0247" w:rsidRDefault="00317B05" w:rsidP="00764FEA">
      <w:pPr>
        <w:spacing w:after="0" w:line="240" w:lineRule="auto"/>
        <w:rPr>
          <w:rFonts w:ascii="Arial" w:hAnsi="Arial" w:cs="Arial"/>
          <w:lang w:val="es-ES_tradnl"/>
        </w:rPr>
      </w:pPr>
      <w:r w:rsidRPr="001E0247">
        <w:rPr>
          <w:rFonts w:ascii="Arial" w:hAnsi="Arial" w:cs="Arial"/>
          <w:lang w:val="es-ES_tradnl"/>
        </w:rPr>
        <w:t>Administrad</w:t>
      </w:r>
      <w:r w:rsidR="00764FEA" w:rsidRPr="001E0247">
        <w:rPr>
          <w:rFonts w:ascii="Arial" w:hAnsi="Arial" w:cs="Arial"/>
          <w:lang w:val="es-ES_tradnl"/>
        </w:rPr>
        <w:t>or</w:t>
      </w:r>
      <w:r w:rsidRPr="001E0247">
        <w:rPr>
          <w:rFonts w:ascii="Arial" w:hAnsi="Arial" w:cs="Arial"/>
          <w:lang w:val="es-ES_tradnl"/>
        </w:rPr>
        <w:t>a</w:t>
      </w:r>
    </w:p>
    <w:p w:rsidR="00764FEA" w:rsidRPr="00764FEA" w:rsidRDefault="00764FEA" w:rsidP="00764FEA">
      <w:pPr>
        <w:spacing w:after="0" w:line="240" w:lineRule="auto"/>
        <w:rPr>
          <w:rFonts w:ascii="Arial" w:hAnsi="Arial" w:cs="Arial"/>
        </w:rPr>
      </w:pPr>
      <w:r w:rsidRPr="00764FEA">
        <w:rPr>
          <w:rFonts w:ascii="Arial" w:hAnsi="Arial" w:cs="Arial"/>
        </w:rPr>
        <w:t>Boston Housing Authority</w:t>
      </w:r>
    </w:p>
    <w:p w:rsidR="00764FEA" w:rsidRPr="00764FEA" w:rsidRDefault="00764FEA" w:rsidP="00764FEA">
      <w:pPr>
        <w:spacing w:after="0" w:line="240" w:lineRule="auto"/>
        <w:rPr>
          <w:rFonts w:ascii="Arial" w:hAnsi="Arial" w:cs="Arial"/>
        </w:rPr>
      </w:pPr>
    </w:p>
    <w:p w:rsidR="00764FEA" w:rsidRPr="00764FEA" w:rsidRDefault="00764FEA" w:rsidP="00764FEA">
      <w:pPr>
        <w:spacing w:after="0" w:line="240" w:lineRule="auto"/>
        <w:rPr>
          <w:rFonts w:ascii="Arial" w:hAnsi="Arial" w:cs="Arial"/>
        </w:rPr>
      </w:pPr>
    </w:p>
    <w:p w:rsidR="00764FEA" w:rsidRPr="00764FEA" w:rsidRDefault="00764FEA" w:rsidP="00764FE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64FEA" w:rsidRPr="00764FEA" w:rsidRDefault="00764FEA"/>
    <w:p w:rsidR="00897384" w:rsidRDefault="00897384"/>
    <w:sectPr w:rsidR="0089738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CC8" w:rsidRDefault="006A6CC8" w:rsidP="006A6CC8">
      <w:pPr>
        <w:spacing w:after="0" w:line="240" w:lineRule="auto"/>
      </w:pPr>
      <w:r>
        <w:separator/>
      </w:r>
    </w:p>
  </w:endnote>
  <w:endnote w:type="continuationSeparator" w:id="0">
    <w:p w:rsidR="006A6CC8" w:rsidRDefault="006A6CC8" w:rsidP="006A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CC8" w:rsidRDefault="006A6CC8" w:rsidP="006A6CC8">
    <w:pPr>
      <w:pStyle w:val="Footer"/>
      <w:spacing w:line="0" w:lineRule="atLeast"/>
      <w:jc w:val="center"/>
      <w:rPr>
        <w:rFonts w:ascii="Arial" w:hAnsi="Arial" w:cs="Arial"/>
        <w:sz w:val="16"/>
        <w:szCs w:val="16"/>
        <w:lang w:val="es-ES"/>
      </w:rPr>
    </w:pPr>
    <w:r w:rsidRPr="00783EB9">
      <w:rPr>
        <w:rFonts w:ascii="Arial" w:hAnsi="Arial" w:cs="Arial"/>
        <w:sz w:val="16"/>
        <w:szCs w:val="16"/>
      </w:rPr>
      <w:t xml:space="preserve">(This document is a translated version and is for reference only. </w:t>
    </w:r>
    <w:r w:rsidRPr="00783EB9">
      <w:rPr>
        <w:rFonts w:ascii="Arial" w:hAnsi="Arial" w:cs="Arial"/>
        <w:sz w:val="16"/>
        <w:szCs w:val="16"/>
        <w:lang w:val="es-ES"/>
      </w:rPr>
      <w:t>Esta es una versión traducida y es sólo para referencia.)</w:t>
    </w:r>
  </w:p>
  <w:p w:rsidR="006A6CC8" w:rsidRDefault="006A6CC8" w:rsidP="006A6CC8">
    <w:pPr>
      <w:pStyle w:val="Footer"/>
      <w:spacing w:line="0" w:lineRule="atLeast"/>
      <w:jc w:val="center"/>
      <w:rPr>
        <w:rFonts w:ascii="Arial" w:hAnsi="Arial" w:cs="Arial"/>
        <w:sz w:val="16"/>
        <w:szCs w:val="16"/>
        <w:lang w:val="es-ES"/>
      </w:rPr>
    </w:pPr>
  </w:p>
  <w:p w:rsidR="006A6CC8" w:rsidRPr="00481839" w:rsidRDefault="006A6CC8" w:rsidP="006A6CC8">
    <w:pPr>
      <w:pStyle w:val="Footer"/>
      <w:spacing w:line="0" w:lineRule="atLeast"/>
      <w:jc w:val="center"/>
      <w:rPr>
        <w:rFonts w:ascii="Arial" w:hAnsi="Arial" w:cs="Arial"/>
        <w:sz w:val="6"/>
        <w:szCs w:val="6"/>
        <w:lang w:val="es-ES"/>
      </w:rPr>
    </w:pPr>
  </w:p>
  <w:p w:rsidR="006A6CC8" w:rsidRPr="003C677C" w:rsidRDefault="006A6CC8" w:rsidP="006A6CC8">
    <w:pPr>
      <w:pStyle w:val="Footer"/>
      <w:spacing w:line="0" w:lineRule="atLea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April 16 COVID Letter no letterhead </w:t>
    </w:r>
    <w:r w:rsidRPr="003C677C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Administration</w:t>
    </w:r>
    <w:r>
      <w:rPr>
        <w:rFonts w:eastAsia="Times New Roman"/>
      </w:rPr>
      <w:t xml:space="preserve"> </w:t>
    </w:r>
    <w:r>
      <w:rPr>
        <w:rFonts w:ascii="Arial" w:hAnsi="Arial" w:cs="Arial"/>
        <w:sz w:val="16"/>
        <w:szCs w:val="16"/>
      </w:rPr>
      <w:t>- 04/15/2020)                                                                                             Spanish</w:t>
    </w:r>
  </w:p>
  <w:p w:rsidR="006A6CC8" w:rsidRDefault="006A6CC8" w:rsidP="006A6CC8">
    <w:pPr>
      <w:pStyle w:val="Footer"/>
      <w:tabs>
        <w:tab w:val="left" w:pos="6015"/>
      </w:tabs>
      <w:spacing w:line="0" w:lineRule="atLeast"/>
    </w:pPr>
    <w:r>
      <w:rPr>
        <w:rFonts w:ascii="Arial" w:hAnsi="Arial" w:cs="Arial"/>
        <w:sz w:val="16"/>
        <w:szCs w:val="16"/>
      </w:rPr>
      <w:t>Spanish</w:t>
    </w:r>
    <w:r w:rsidRPr="003C677C">
      <w:rPr>
        <w:rFonts w:ascii="Arial" w:hAnsi="Arial" w:cs="Arial"/>
        <w:sz w:val="16"/>
        <w:szCs w:val="16"/>
      </w:rPr>
      <w:t xml:space="preserve"> translation by BHA CCECR-Language Access </w:t>
    </w:r>
    <w:r>
      <w:rPr>
        <w:rFonts w:ascii="Arial" w:hAnsi="Arial" w:cs="Arial"/>
        <w:sz w:val="16"/>
        <w:szCs w:val="16"/>
      </w:rPr>
      <w:t>Team (04/16</w:t>
    </w:r>
    <w:r w:rsidRPr="003C677C">
      <w:rPr>
        <w:rFonts w:ascii="Arial" w:hAnsi="Arial" w:cs="Arial"/>
        <w:sz w:val="16"/>
        <w:szCs w:val="16"/>
      </w:rPr>
      <w:t>/2020)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CC8" w:rsidRDefault="006A6CC8" w:rsidP="006A6CC8">
      <w:pPr>
        <w:spacing w:after="0" w:line="240" w:lineRule="auto"/>
      </w:pPr>
      <w:r>
        <w:separator/>
      </w:r>
    </w:p>
  </w:footnote>
  <w:footnote w:type="continuationSeparator" w:id="0">
    <w:p w:rsidR="006A6CC8" w:rsidRDefault="006A6CC8" w:rsidP="006A6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FEF"/>
    <w:multiLevelType w:val="hybridMultilevel"/>
    <w:tmpl w:val="5802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20777"/>
    <w:multiLevelType w:val="hybridMultilevel"/>
    <w:tmpl w:val="7D06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9209B"/>
    <w:multiLevelType w:val="hybridMultilevel"/>
    <w:tmpl w:val="6A48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EA"/>
    <w:rsid w:val="000B6D19"/>
    <w:rsid w:val="000F1D6B"/>
    <w:rsid w:val="001260B7"/>
    <w:rsid w:val="001E0247"/>
    <w:rsid w:val="001F1DDC"/>
    <w:rsid w:val="00317B05"/>
    <w:rsid w:val="0049012F"/>
    <w:rsid w:val="00632EB4"/>
    <w:rsid w:val="006A6CC8"/>
    <w:rsid w:val="006A721B"/>
    <w:rsid w:val="006F2FFB"/>
    <w:rsid w:val="00764FEA"/>
    <w:rsid w:val="007D646C"/>
    <w:rsid w:val="00824BC2"/>
    <w:rsid w:val="008751BC"/>
    <w:rsid w:val="00897384"/>
    <w:rsid w:val="009841C9"/>
    <w:rsid w:val="009E085D"/>
    <w:rsid w:val="009F1675"/>
    <w:rsid w:val="00AD1130"/>
    <w:rsid w:val="00B0437F"/>
    <w:rsid w:val="00B7214A"/>
    <w:rsid w:val="00BC0691"/>
    <w:rsid w:val="00E41AF7"/>
    <w:rsid w:val="00F0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FC57B-1494-4236-B7FA-79FADDC8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F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64F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4FE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C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47239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4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8758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5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9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71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89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58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86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18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279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411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894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494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7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1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35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949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47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07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64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080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99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292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142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447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52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19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03885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0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6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8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068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35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0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00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0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33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98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502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09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39895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74880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25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47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93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495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90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8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377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6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95779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9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61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4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34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0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1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113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6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99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467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024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tonhous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ph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ost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Brian</dc:creator>
  <cp:keywords/>
  <dc:description/>
  <cp:lastModifiedBy>Carew, Sheyla</cp:lastModifiedBy>
  <cp:revision>12</cp:revision>
  <dcterms:created xsi:type="dcterms:W3CDTF">2020-04-16T15:44:00Z</dcterms:created>
  <dcterms:modified xsi:type="dcterms:W3CDTF">2020-04-16T19:11:00Z</dcterms:modified>
</cp:coreProperties>
</file>